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E4EBA" w14:textId="4EF6B8CF" w:rsidR="0080634C" w:rsidRPr="00790F8C" w:rsidRDefault="0080634C" w:rsidP="0080634C">
      <w:pPr>
        <w:tabs>
          <w:tab w:val="left" w:pos="6360"/>
        </w:tabs>
        <w:jc w:val="right"/>
        <w:rPr>
          <w:rFonts w:ascii="Calibri" w:hAnsi="Calibri"/>
        </w:rPr>
      </w:pPr>
      <w:r w:rsidRPr="00790F8C">
        <w:rPr>
          <w:rFonts w:ascii="Calibri" w:hAnsi="Calibri"/>
        </w:rPr>
        <w:t xml:space="preserve">Starachowice </w:t>
      </w:r>
      <w:r w:rsidR="006807C2">
        <w:rPr>
          <w:rFonts w:ascii="Calibri" w:hAnsi="Calibri"/>
        </w:rPr>
        <w:t>26.01.2022 r</w:t>
      </w:r>
      <w:r w:rsidRPr="00790F8C">
        <w:rPr>
          <w:rFonts w:ascii="Calibri" w:hAnsi="Calibri"/>
        </w:rPr>
        <w:t>.</w:t>
      </w:r>
    </w:p>
    <w:p w14:paraId="4400D760" w14:textId="030B02ED" w:rsidR="0080634C" w:rsidRPr="00790F8C" w:rsidRDefault="0080634C" w:rsidP="0080634C">
      <w:pPr>
        <w:rPr>
          <w:rFonts w:ascii="Calibri" w:hAnsi="Calibri"/>
          <w:b/>
          <w:i/>
        </w:rPr>
      </w:pPr>
    </w:p>
    <w:p w14:paraId="64B3DDE9" w14:textId="77777777" w:rsidR="0080634C" w:rsidRDefault="0080634C" w:rsidP="0080634C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</w:t>
      </w:r>
      <w:r w:rsidRPr="00790F8C">
        <w:rPr>
          <w:rFonts w:ascii="Calibri" w:hAnsi="Calibri"/>
          <w:b/>
        </w:rPr>
        <w:t>ostępowani</w:t>
      </w:r>
      <w:r>
        <w:rPr>
          <w:rFonts w:ascii="Calibri" w:hAnsi="Calibri"/>
          <w:b/>
        </w:rPr>
        <w:t>e</w:t>
      </w:r>
      <w:r w:rsidRPr="00790F8C">
        <w:rPr>
          <w:rFonts w:ascii="Calibri" w:hAnsi="Calibri"/>
          <w:b/>
        </w:rPr>
        <w:t xml:space="preserve"> na opracowanie dokumentacji </w:t>
      </w:r>
      <w:r w:rsidRPr="00521B1C">
        <w:rPr>
          <w:rFonts w:ascii="Calibri" w:hAnsi="Calibri"/>
          <w:b/>
        </w:rPr>
        <w:t>projektowo - kosztorysowej na budowę sieci kanalizacji sanitarnej w ul. Łazy w Starachowicach</w:t>
      </w:r>
      <w:r w:rsidRPr="00790F8C">
        <w:rPr>
          <w:rFonts w:ascii="Calibri" w:hAnsi="Calibri"/>
          <w:b/>
        </w:rPr>
        <w:t xml:space="preserve"> </w:t>
      </w:r>
    </w:p>
    <w:p w14:paraId="2AF69BED" w14:textId="248A322E" w:rsidR="0080634C" w:rsidRPr="00790F8C" w:rsidRDefault="0080634C" w:rsidP="0080634C">
      <w:pPr>
        <w:spacing w:after="0" w:line="240" w:lineRule="auto"/>
        <w:jc w:val="center"/>
        <w:rPr>
          <w:rFonts w:ascii="Calibri" w:hAnsi="Calibri"/>
          <w:b/>
        </w:rPr>
      </w:pPr>
      <w:r w:rsidRPr="00790F8C">
        <w:rPr>
          <w:rFonts w:ascii="Calibri" w:hAnsi="Calibri"/>
          <w:b/>
        </w:rPr>
        <w:t xml:space="preserve">dla Przedsiębiorstwa Wodociągów i Kanalizacji Sp. z o.o. w Starachowicach nr sprawy </w:t>
      </w:r>
      <w:r>
        <w:rPr>
          <w:rFonts w:ascii="Calibri" w:hAnsi="Calibri"/>
          <w:b/>
        </w:rPr>
        <w:t>1/01/2022/P</w:t>
      </w:r>
    </w:p>
    <w:p w14:paraId="4BE21364" w14:textId="77777777" w:rsidR="0080634C" w:rsidRDefault="0080634C" w:rsidP="0080634C">
      <w:pPr>
        <w:tabs>
          <w:tab w:val="left" w:pos="6360"/>
        </w:tabs>
        <w:rPr>
          <w:rFonts w:ascii="Calibri" w:hAnsi="Calibri"/>
          <w:b/>
          <w:sz w:val="28"/>
          <w:szCs w:val="28"/>
          <w:u w:val="single"/>
        </w:rPr>
      </w:pPr>
    </w:p>
    <w:p w14:paraId="1A8B25C4" w14:textId="64E1F788" w:rsidR="0080634C" w:rsidRPr="0080634C" w:rsidRDefault="0080634C" w:rsidP="0080634C">
      <w:pPr>
        <w:tabs>
          <w:tab w:val="left" w:pos="6360"/>
        </w:tabs>
        <w:rPr>
          <w:rFonts w:ascii="Calibri" w:hAnsi="Calibri"/>
          <w:b/>
          <w:sz w:val="28"/>
          <w:szCs w:val="28"/>
          <w:u w:val="single"/>
        </w:rPr>
      </w:pPr>
      <w:r w:rsidRPr="00790F8C">
        <w:rPr>
          <w:rFonts w:ascii="Calibri" w:hAnsi="Calibri"/>
          <w:b/>
          <w:sz w:val="28"/>
          <w:szCs w:val="28"/>
          <w:u w:val="single"/>
        </w:rPr>
        <w:t>Przedmiot zamówienia:</w:t>
      </w:r>
    </w:p>
    <w:p w14:paraId="68EDEADE" w14:textId="3B0ECE40" w:rsidR="0080634C" w:rsidRPr="0080634C" w:rsidRDefault="0080634C" w:rsidP="0080634C">
      <w:pPr>
        <w:suppressAutoHyphens/>
        <w:jc w:val="both"/>
        <w:rPr>
          <w:rFonts w:ascii="Calibri" w:hAnsi="Calibri"/>
          <w:b/>
          <w:bCs/>
        </w:rPr>
      </w:pPr>
      <w:r w:rsidRPr="00790F8C">
        <w:rPr>
          <w:rFonts w:ascii="Calibri" w:hAnsi="Calibri"/>
          <w:b/>
          <w:bCs/>
        </w:rPr>
        <w:t xml:space="preserve">Opracowanie dokumentacji </w:t>
      </w:r>
      <w:r w:rsidRPr="00521B1C">
        <w:rPr>
          <w:rFonts w:ascii="Calibri" w:hAnsi="Calibri"/>
          <w:b/>
          <w:bCs/>
        </w:rPr>
        <w:t>projektowo - kosztorysowej</w:t>
      </w:r>
      <w:r w:rsidRPr="00790F8C">
        <w:rPr>
          <w:rFonts w:ascii="Calibri" w:hAnsi="Calibri"/>
          <w:b/>
          <w:bCs/>
        </w:rPr>
        <w:t xml:space="preserve"> na budowę sieci </w:t>
      </w:r>
      <w:r>
        <w:rPr>
          <w:rFonts w:ascii="Calibri" w:hAnsi="Calibri"/>
          <w:b/>
          <w:bCs/>
        </w:rPr>
        <w:t>kanalizacji sanitarnej w ul. Łazy</w:t>
      </w:r>
      <w:r w:rsidRPr="00790F8C">
        <w:rPr>
          <w:rFonts w:ascii="Calibri" w:hAnsi="Calibri"/>
          <w:b/>
          <w:bCs/>
        </w:rPr>
        <w:t xml:space="preserve"> w Starachowicach</w:t>
      </w:r>
    </w:p>
    <w:p w14:paraId="0A582B0E" w14:textId="77777777" w:rsidR="0080634C" w:rsidRDefault="0080634C" w:rsidP="0080634C">
      <w:pPr>
        <w:suppressAutoHyphens/>
        <w:jc w:val="both"/>
        <w:rPr>
          <w:rFonts w:ascii="Calibri" w:hAnsi="Calibri"/>
          <w:bCs/>
        </w:rPr>
      </w:pPr>
      <w:r w:rsidRPr="00790F8C">
        <w:rPr>
          <w:rFonts w:ascii="Calibri" w:hAnsi="Calibri"/>
          <w:bCs/>
        </w:rPr>
        <w:t xml:space="preserve">Zadanie </w:t>
      </w:r>
      <w:r>
        <w:rPr>
          <w:rFonts w:ascii="Calibri" w:hAnsi="Calibri"/>
          <w:bCs/>
        </w:rPr>
        <w:t xml:space="preserve">projektowe obejmuje </w:t>
      </w:r>
      <w:r w:rsidRPr="005F22BD">
        <w:rPr>
          <w:rFonts w:ascii="Calibri" w:hAnsi="Calibri"/>
          <w:bCs/>
        </w:rPr>
        <w:t>opracowanie dokumentacji projektowo-kosztorysowej dla</w:t>
      </w:r>
      <w:r>
        <w:rPr>
          <w:rFonts w:ascii="Calibri" w:hAnsi="Calibri"/>
          <w:bCs/>
        </w:rPr>
        <w:t>:</w:t>
      </w:r>
    </w:p>
    <w:p w14:paraId="73787AD8" w14:textId="033497E9" w:rsidR="0080634C" w:rsidRDefault="0080634C" w:rsidP="00B077E3">
      <w:pPr>
        <w:numPr>
          <w:ilvl w:val="0"/>
          <w:numId w:val="40"/>
        </w:numPr>
        <w:spacing w:after="120" w:line="240" w:lineRule="auto"/>
        <w:ind w:left="425" w:hanging="425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Budowy sieci kanalizacji sanitarnej DN</w:t>
      </w:r>
      <w:r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200 z PCV o długości 480m w ul. Łazy w Starachowicach na działce nr 42/1 (od odcinka drogi na wysokości działki nr 75/3 do odcinka na wysokości działki nr 277)</w:t>
      </w:r>
    </w:p>
    <w:p w14:paraId="700DAA99" w14:textId="0D75615B" w:rsidR="0080634C" w:rsidRDefault="0080634C" w:rsidP="00B077E3">
      <w:pPr>
        <w:numPr>
          <w:ilvl w:val="0"/>
          <w:numId w:val="40"/>
        </w:numPr>
        <w:spacing w:after="120" w:line="240" w:lineRule="auto"/>
        <w:ind w:left="425" w:hanging="425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Budowy przyłączy do  granic</w:t>
      </w:r>
      <w:r>
        <w:rPr>
          <w:rFonts w:ascii="Calibri" w:hAnsi="Calibri"/>
          <w:bCs/>
        </w:rPr>
        <w:t>y</w:t>
      </w:r>
      <w:r>
        <w:rPr>
          <w:rFonts w:ascii="Calibri" w:hAnsi="Calibri"/>
          <w:bCs/>
        </w:rPr>
        <w:t xml:space="preserve"> działek </w:t>
      </w:r>
      <w:r>
        <w:rPr>
          <w:rFonts w:ascii="Calibri" w:hAnsi="Calibri"/>
          <w:bCs/>
        </w:rPr>
        <w:t>dla działek zabudowanych</w:t>
      </w:r>
      <w:r>
        <w:rPr>
          <w:rFonts w:ascii="Calibri" w:hAnsi="Calibri"/>
          <w:bCs/>
        </w:rPr>
        <w:t xml:space="preserve"> DN</w:t>
      </w:r>
      <w:r w:rsidR="00B077E3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160 z PCV zakończonych szczelnym korkiem w ilości 22 szt.</w:t>
      </w:r>
    </w:p>
    <w:p w14:paraId="5756B2C8" w14:textId="3498929F" w:rsidR="0080634C" w:rsidRDefault="0080634C" w:rsidP="00B077E3">
      <w:pPr>
        <w:numPr>
          <w:ilvl w:val="0"/>
          <w:numId w:val="40"/>
        </w:numPr>
        <w:spacing w:after="120" w:line="240" w:lineRule="auto"/>
        <w:ind w:left="425" w:hanging="425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Budowy 2 odejść sieci kanalizacji DN 200 z PCV o długości ok 6m </w:t>
      </w:r>
      <w:r w:rsidR="00EF5BA8">
        <w:rPr>
          <w:rFonts w:ascii="Calibri" w:hAnsi="Calibri"/>
          <w:bCs/>
        </w:rPr>
        <w:t xml:space="preserve">każde </w:t>
      </w:r>
      <w:r>
        <w:rPr>
          <w:rFonts w:ascii="Calibri" w:hAnsi="Calibri"/>
          <w:bCs/>
        </w:rPr>
        <w:t>w działki nr 220 i 290.</w:t>
      </w:r>
    </w:p>
    <w:p w14:paraId="0843BEB5" w14:textId="77777777" w:rsidR="00B077E3" w:rsidRDefault="00B077E3" w:rsidP="00B077E3">
      <w:pPr>
        <w:spacing w:before="57" w:after="0" w:line="240" w:lineRule="auto"/>
        <w:rPr>
          <w:rFonts w:ascii="Calibri" w:hAnsi="Calibri"/>
          <w:b/>
          <w:bCs/>
        </w:rPr>
      </w:pPr>
    </w:p>
    <w:p w14:paraId="10E1A7C3" w14:textId="1711284D" w:rsidR="0080634C" w:rsidRPr="00B077E3" w:rsidRDefault="0080634C" w:rsidP="00B077E3">
      <w:pPr>
        <w:spacing w:before="57" w:after="0" w:line="240" w:lineRule="auto"/>
        <w:rPr>
          <w:rFonts w:ascii="Calibri" w:hAnsi="Calibri"/>
          <w:b/>
          <w:bCs/>
        </w:rPr>
      </w:pPr>
      <w:r w:rsidRPr="00B077E3">
        <w:rPr>
          <w:rFonts w:ascii="Calibri" w:hAnsi="Calibri"/>
          <w:b/>
          <w:bCs/>
        </w:rPr>
        <w:t xml:space="preserve">Zamawiający sugeruje </w:t>
      </w:r>
      <w:r w:rsidRPr="00B077E3">
        <w:rPr>
          <w:rFonts w:ascii="Calibri" w:hAnsi="Calibri"/>
          <w:b/>
          <w:bCs/>
        </w:rPr>
        <w:t>przeprowadz</w:t>
      </w:r>
      <w:r w:rsidRPr="00B077E3">
        <w:rPr>
          <w:rFonts w:ascii="Calibri" w:hAnsi="Calibri"/>
          <w:b/>
          <w:bCs/>
        </w:rPr>
        <w:t>enie</w:t>
      </w:r>
      <w:r w:rsidRPr="00B077E3">
        <w:rPr>
          <w:rFonts w:ascii="Calibri" w:hAnsi="Calibri"/>
          <w:b/>
          <w:bCs/>
        </w:rPr>
        <w:t xml:space="preserve"> wizj</w:t>
      </w:r>
      <w:r w:rsidRPr="00B077E3">
        <w:rPr>
          <w:rFonts w:ascii="Calibri" w:hAnsi="Calibri"/>
          <w:b/>
          <w:bCs/>
        </w:rPr>
        <w:t>i</w:t>
      </w:r>
      <w:r w:rsidRPr="00B077E3">
        <w:rPr>
          <w:rFonts w:ascii="Calibri" w:hAnsi="Calibri"/>
          <w:b/>
          <w:bCs/>
        </w:rPr>
        <w:t xml:space="preserve"> lokaln</w:t>
      </w:r>
      <w:r w:rsidRPr="00B077E3">
        <w:rPr>
          <w:rFonts w:ascii="Calibri" w:hAnsi="Calibri"/>
          <w:b/>
          <w:bCs/>
        </w:rPr>
        <w:t>ej</w:t>
      </w:r>
      <w:r w:rsidRPr="00B077E3">
        <w:rPr>
          <w:rFonts w:ascii="Calibri" w:hAnsi="Calibri"/>
          <w:b/>
          <w:bCs/>
        </w:rPr>
        <w:t xml:space="preserve"> terenu</w:t>
      </w:r>
    </w:p>
    <w:p w14:paraId="1AA2F93C" w14:textId="77777777" w:rsidR="00B077E3" w:rsidRDefault="00B077E3" w:rsidP="0080634C">
      <w:pPr>
        <w:tabs>
          <w:tab w:val="left" w:pos="6360"/>
        </w:tabs>
        <w:spacing w:after="120"/>
        <w:rPr>
          <w:rFonts w:ascii="Calibri" w:hAnsi="Calibri"/>
          <w:b/>
          <w:sz w:val="24"/>
          <w:szCs w:val="24"/>
        </w:rPr>
      </w:pPr>
    </w:p>
    <w:p w14:paraId="252ECBF6" w14:textId="0662E2C9" w:rsidR="0080634C" w:rsidRPr="0080634C" w:rsidRDefault="0080634C" w:rsidP="0080634C">
      <w:pPr>
        <w:tabs>
          <w:tab w:val="left" w:pos="6360"/>
        </w:tabs>
        <w:spacing w:after="120"/>
        <w:rPr>
          <w:rFonts w:ascii="Calibri" w:hAnsi="Calibri"/>
          <w:b/>
          <w:sz w:val="24"/>
          <w:szCs w:val="24"/>
        </w:rPr>
      </w:pPr>
      <w:r w:rsidRPr="0080634C">
        <w:rPr>
          <w:rFonts w:ascii="Calibri" w:hAnsi="Calibri"/>
          <w:b/>
          <w:sz w:val="24"/>
          <w:szCs w:val="24"/>
        </w:rPr>
        <w:t>Zakres rzeczowy zamówienia</w:t>
      </w:r>
    </w:p>
    <w:p w14:paraId="0F5364FA" w14:textId="129EC4B0" w:rsidR="0080634C" w:rsidRPr="00B077E3" w:rsidRDefault="0080634C" w:rsidP="0080634C">
      <w:pPr>
        <w:pStyle w:val="Style13"/>
        <w:numPr>
          <w:ilvl w:val="0"/>
          <w:numId w:val="36"/>
        </w:numPr>
        <w:spacing w:before="230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Zakres dokumentacji projektowo-kosztorysowych obejmuje:</w:t>
      </w:r>
    </w:p>
    <w:p w14:paraId="0D557EAD" w14:textId="77777777" w:rsidR="0080634C" w:rsidRPr="00B077E3" w:rsidRDefault="0080634C" w:rsidP="00F00B82">
      <w:pPr>
        <w:pStyle w:val="Style13"/>
        <w:numPr>
          <w:ilvl w:val="0"/>
          <w:numId w:val="35"/>
        </w:numPr>
        <w:spacing w:before="120"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opracowanie projektu budowlanego z informacją BIOZ, zawierającego komplet wszystkich niezbędnych opracowań, uzgodnień i decyzji umożliwiających uzyskanie pozwolenia na budowę, oraz uzgodnień branżowych w zakresie projektowym i realizacyjnym,</w:t>
      </w:r>
    </w:p>
    <w:p w14:paraId="23E95AA3" w14:textId="77777777" w:rsidR="0080634C" w:rsidRPr="00B077E3" w:rsidRDefault="0080634C" w:rsidP="00F00B82">
      <w:pPr>
        <w:pStyle w:val="Style13"/>
        <w:numPr>
          <w:ilvl w:val="0"/>
          <w:numId w:val="35"/>
        </w:numPr>
        <w:spacing w:before="120"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opracowanie projektu wykonawczego w zakresie określonym w Rozporządzeniu Ministra Rozwoju i Technologii z dnia 20 grudnia 2021 r. w sprawie szczegółowego zakresu i formy dokumentacji projektowej, specyfikacji technicznych wykonania i odbioru robót budowlanych oraz programu funkcjonalno-użytkowego (Dz.U. 2021 poz. 2454)</w:t>
      </w:r>
    </w:p>
    <w:p w14:paraId="4A46E400" w14:textId="77777777" w:rsidR="0080634C" w:rsidRPr="00B077E3" w:rsidRDefault="0080634C" w:rsidP="00F00B82">
      <w:pPr>
        <w:numPr>
          <w:ilvl w:val="0"/>
          <w:numId w:val="35"/>
        </w:numPr>
        <w:spacing w:before="120" w:after="0" w:line="240" w:lineRule="auto"/>
        <w:ind w:left="284"/>
        <w:rPr>
          <w:rFonts w:ascii="Calibri" w:hAnsi="Calibri" w:cs="Calibri"/>
        </w:rPr>
      </w:pPr>
      <w:r w:rsidRPr="00B077E3">
        <w:rPr>
          <w:rFonts w:ascii="Calibri" w:hAnsi="Calibri" w:cs="Calibri"/>
        </w:rPr>
        <w:t>opracowanie przedmiaru robót z podziałem na branże i  obiekty zgodnie z Rozporządzeniem Ministra Rozwoju i Technologii z dnia 20 grudnia 2021 r. w sprawie szczegółowego zakresu i formy dokumentacji projektowej, specyfikacji technicznych wykonania i odbioru robót budowlanych oraz programu funkcjonalno-użytkowego (Dz.U. 2021 poz. 2454)</w:t>
      </w:r>
    </w:p>
    <w:p w14:paraId="1CA5A41A" w14:textId="77777777" w:rsidR="0080634C" w:rsidRPr="00B077E3" w:rsidRDefault="0080634C" w:rsidP="00F00B82">
      <w:pPr>
        <w:pStyle w:val="Style13"/>
        <w:numPr>
          <w:ilvl w:val="0"/>
          <w:numId w:val="35"/>
        </w:numPr>
        <w:spacing w:before="120"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opracowanie kosztorysu inwestorskiego zgodnie z Rozporządzeniem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(2021 poz. 2458)</w:t>
      </w:r>
    </w:p>
    <w:p w14:paraId="19953398" w14:textId="77777777" w:rsidR="0080634C" w:rsidRPr="00B077E3" w:rsidRDefault="0080634C" w:rsidP="00F00B82">
      <w:pPr>
        <w:numPr>
          <w:ilvl w:val="0"/>
          <w:numId w:val="35"/>
        </w:numPr>
        <w:spacing w:before="120" w:after="0" w:line="240" w:lineRule="auto"/>
        <w:ind w:left="284"/>
        <w:rPr>
          <w:rFonts w:ascii="Calibri" w:hAnsi="Calibri" w:cs="Calibri"/>
        </w:rPr>
      </w:pPr>
      <w:r w:rsidRPr="00B077E3">
        <w:rPr>
          <w:rFonts w:ascii="Calibri" w:eastAsia="Times New Roman" w:hAnsi="Calibri" w:cs="Calibri"/>
        </w:rPr>
        <w:lastRenderedPageBreak/>
        <w:t>opracowanie specyfikacji technicznej wykonania i odbioru robót budowlanych zgodnie z Rozporządzeniem Ministra Rozwoju i Technologii z dnia 20 grudnia 2021 r. w sprawie</w:t>
      </w:r>
      <w:r w:rsidRPr="00B077E3">
        <w:rPr>
          <w:rFonts w:ascii="Calibri" w:hAnsi="Calibri" w:cs="Calibri"/>
        </w:rPr>
        <w:t xml:space="preserve"> szczegółowego zakresu i formy dokumentacji projektowej, specyfikacji technicznych wykonania i odbioru robót budowlanych oraz programu funkcjonalno-użytkowego (Dz.U. 2021 poz. 2454)</w:t>
      </w:r>
    </w:p>
    <w:p w14:paraId="0BE8FFE6" w14:textId="77777777" w:rsidR="0080634C" w:rsidRPr="00B077E3" w:rsidRDefault="0080634C" w:rsidP="00F00B82">
      <w:pPr>
        <w:pStyle w:val="Style13"/>
        <w:numPr>
          <w:ilvl w:val="0"/>
          <w:numId w:val="35"/>
        </w:numPr>
        <w:spacing w:before="120"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uzyskanie w imieniu zamawiającego wszelkich niezbędnych warunków technicznych, uzgodnień, opinii lub zgód na wejście w teren, których potrzeba wyniknie w trakcie projektowania.</w:t>
      </w:r>
    </w:p>
    <w:p w14:paraId="04ADDE72" w14:textId="77777777" w:rsidR="0080634C" w:rsidRPr="00B077E3" w:rsidRDefault="0080634C" w:rsidP="0080634C">
      <w:pPr>
        <w:pStyle w:val="Style13"/>
        <w:numPr>
          <w:ilvl w:val="0"/>
          <w:numId w:val="36"/>
        </w:numPr>
        <w:spacing w:before="230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Dokumentację projektową opracować należy w niżej wymienionej ilości egzemplarzy:</w:t>
      </w:r>
    </w:p>
    <w:p w14:paraId="1D3B5E42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Projekt budowlany z informacją BIOZ – 4 egzemplarzy</w:t>
      </w:r>
    </w:p>
    <w:p w14:paraId="099BCF37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 xml:space="preserve">Projekty wykonawcze dla każdej z brany -  4 egzemplarzy </w:t>
      </w:r>
    </w:p>
    <w:p w14:paraId="39691E2A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Kosztorysy inwestorskie dla każdej branży – 1 egzemplarz</w:t>
      </w:r>
    </w:p>
    <w:p w14:paraId="10B6F90B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Przedmiary robót dla każdej branży – 2 egzemplarzy</w:t>
      </w:r>
    </w:p>
    <w:p w14:paraId="567CCEEC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 xml:space="preserve">Specyfikacje techniczne wykonania i odbioru robót budowlanych  - 3 egzemplarzy </w:t>
      </w:r>
    </w:p>
    <w:p w14:paraId="0D1B08DB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Dokumentacja geologiczna – 2 egzemplarze</w:t>
      </w:r>
    </w:p>
    <w:p w14:paraId="612F7A38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Wymagane jest sporządzenie całości wyżej wymienionej  dokumentacji w wersji elektronicznej.</w:t>
      </w:r>
    </w:p>
    <w:p w14:paraId="7570AD2D" w14:textId="77777777" w:rsidR="0080634C" w:rsidRPr="00B077E3" w:rsidRDefault="0080634C" w:rsidP="0080634C">
      <w:pPr>
        <w:pStyle w:val="Style13"/>
        <w:numPr>
          <w:ilvl w:val="0"/>
          <w:numId w:val="39"/>
        </w:numPr>
        <w:spacing w:before="230"/>
        <w:ind w:left="426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Ponadto w ramach wynagrodzenia Wykonawca w szczególności zobowiązany jest do:</w:t>
      </w:r>
    </w:p>
    <w:p w14:paraId="7EB09AB2" w14:textId="77777777" w:rsidR="0080634C" w:rsidRPr="00B077E3" w:rsidRDefault="0080634C" w:rsidP="0080634C">
      <w:pPr>
        <w:pStyle w:val="Style13"/>
        <w:numPr>
          <w:ilvl w:val="0"/>
          <w:numId w:val="38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 xml:space="preserve">uzyskania oraz weryfikacji wszelkich danych niezbędnych do prawidłowego wykonania przedmiotu umowy, </w:t>
      </w:r>
    </w:p>
    <w:p w14:paraId="582B8889" w14:textId="77777777" w:rsidR="0080634C" w:rsidRPr="00B077E3" w:rsidRDefault="0080634C" w:rsidP="0080634C">
      <w:pPr>
        <w:pStyle w:val="Style13"/>
        <w:numPr>
          <w:ilvl w:val="0"/>
          <w:numId w:val="38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zamówienia lub sporządzenia niezbędnych map do celów projektowych,</w:t>
      </w:r>
    </w:p>
    <w:p w14:paraId="1921E2F0" w14:textId="77777777" w:rsidR="0080634C" w:rsidRPr="00B077E3" w:rsidRDefault="0080634C" w:rsidP="0080634C">
      <w:pPr>
        <w:pStyle w:val="Style13"/>
        <w:numPr>
          <w:ilvl w:val="0"/>
          <w:numId w:val="38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 xml:space="preserve">wykonania niezbędnych badań geotechnicznych, </w:t>
      </w:r>
    </w:p>
    <w:p w14:paraId="23602CB0" w14:textId="05FD0795" w:rsidR="0080634C" w:rsidRPr="00B077E3" w:rsidRDefault="0080634C" w:rsidP="0080634C">
      <w:pPr>
        <w:pStyle w:val="Style13"/>
        <w:numPr>
          <w:ilvl w:val="0"/>
          <w:numId w:val="38"/>
        </w:numPr>
        <w:shd w:val="clear" w:color="auto" w:fill="FFFFFF"/>
        <w:spacing w:before="230"/>
        <w:rPr>
          <w:rFonts w:ascii="Calibri" w:hAnsi="Calibri"/>
          <w:color w:val="000000"/>
          <w:sz w:val="22"/>
          <w:szCs w:val="22"/>
        </w:rPr>
      </w:pPr>
      <w:r w:rsidRPr="00B077E3">
        <w:rPr>
          <w:rFonts w:ascii="Calibri" w:hAnsi="Calibri"/>
          <w:bCs/>
          <w:sz w:val="22"/>
          <w:szCs w:val="22"/>
        </w:rPr>
        <w:t>Projekt budowlany winien być kompleksowym opracowaniem wykonanym zgodnie z obowiązującymi przepisami i normami, na podstawie którego inwestor będzie mógł wystąpić ze zgłoszeniem o rozpoczęciu robót na budowę oraz zrealizować rzeczowo obiekt.</w:t>
      </w:r>
    </w:p>
    <w:p w14:paraId="57189633" w14:textId="77777777" w:rsidR="0080634C" w:rsidRPr="00B077E3" w:rsidRDefault="0080634C" w:rsidP="0080634C">
      <w:pPr>
        <w:pStyle w:val="Style13"/>
        <w:shd w:val="clear" w:color="auto" w:fill="FFFFFF"/>
        <w:spacing w:before="230"/>
        <w:ind w:left="360"/>
        <w:rPr>
          <w:rFonts w:ascii="Calibri" w:hAnsi="Calibri"/>
          <w:color w:val="000000"/>
          <w:sz w:val="22"/>
          <w:szCs w:val="22"/>
        </w:rPr>
      </w:pPr>
    </w:p>
    <w:p w14:paraId="3B9F2B36" w14:textId="56E5048A" w:rsidR="0080634C" w:rsidRPr="00B077E3" w:rsidRDefault="0080634C" w:rsidP="0080634C">
      <w:pPr>
        <w:tabs>
          <w:tab w:val="left" w:pos="6360"/>
        </w:tabs>
        <w:spacing w:after="120"/>
        <w:rPr>
          <w:rFonts w:ascii="Calibri" w:hAnsi="Calibri"/>
          <w:b/>
          <w:u w:val="single"/>
        </w:rPr>
      </w:pPr>
      <w:r w:rsidRPr="00B077E3">
        <w:rPr>
          <w:rFonts w:ascii="Calibri" w:hAnsi="Calibri"/>
          <w:b/>
          <w:u w:val="single"/>
        </w:rPr>
        <w:t>Termin realizacji zamówienia:</w:t>
      </w:r>
    </w:p>
    <w:p w14:paraId="64499733" w14:textId="77777777" w:rsidR="0080634C" w:rsidRPr="00B077E3" w:rsidRDefault="0080634C" w:rsidP="0080634C">
      <w:pPr>
        <w:tabs>
          <w:tab w:val="left" w:pos="6360"/>
        </w:tabs>
        <w:rPr>
          <w:rFonts w:ascii="Calibri" w:hAnsi="Calibri"/>
        </w:rPr>
      </w:pPr>
      <w:r w:rsidRPr="00B077E3">
        <w:rPr>
          <w:rFonts w:ascii="Calibri" w:hAnsi="Calibri"/>
        </w:rPr>
        <w:t>3 miesiące od dnia zawarcia umowy</w:t>
      </w:r>
    </w:p>
    <w:p w14:paraId="763A5E89" w14:textId="77777777" w:rsidR="0080634C" w:rsidRPr="00790F8C" w:rsidRDefault="0080634C" w:rsidP="0080634C">
      <w:pPr>
        <w:tabs>
          <w:tab w:val="left" w:pos="6360"/>
        </w:tabs>
        <w:rPr>
          <w:rFonts w:ascii="Calibri" w:hAnsi="Calibri"/>
        </w:rPr>
      </w:pPr>
    </w:p>
    <w:p w14:paraId="48B395BD" w14:textId="1D64F957" w:rsidR="0025540F" w:rsidRPr="0080634C" w:rsidRDefault="0025540F" w:rsidP="0080634C">
      <w:pPr>
        <w:tabs>
          <w:tab w:val="left" w:pos="240"/>
        </w:tabs>
        <w:rPr>
          <w:rFonts w:ascii="Calibri" w:hAnsi="Calibri"/>
        </w:rPr>
      </w:pPr>
    </w:p>
    <w:sectPr w:rsidR="0025540F" w:rsidRPr="0080634C" w:rsidSect="0080634C">
      <w:headerReference w:type="first" r:id="rId8"/>
      <w:footerReference w:type="first" r:id="rId9"/>
      <w:pgSz w:w="11906" w:h="16838"/>
      <w:pgMar w:top="1985" w:right="1417" w:bottom="170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421C3" w14:textId="77777777" w:rsidR="009000B2" w:rsidRDefault="009000B2" w:rsidP="004F50B6">
      <w:pPr>
        <w:spacing w:after="0" w:line="240" w:lineRule="auto"/>
      </w:pPr>
      <w:r>
        <w:separator/>
      </w:r>
    </w:p>
  </w:endnote>
  <w:endnote w:type="continuationSeparator" w:id="0">
    <w:p w14:paraId="456AC398" w14:textId="77777777" w:rsidR="009000B2" w:rsidRDefault="009000B2" w:rsidP="004F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ACB0CB-1D73-43B6-B37F-714B2CBE5882}"/>
    <w:embedBold r:id="rId2" w:fontKey="{15DD1FED-F929-4459-A0DB-131689A8D18F}"/>
    <w:embedBoldItalic r:id="rId3" w:fontKey="{85BCD8FE-55AC-42F0-8FB9-FCC5442CBFE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604D5" w14:textId="77777777" w:rsidR="00F22E75" w:rsidRDefault="003F12B0">
    <w:pPr>
      <w:pStyle w:val="Stopka"/>
    </w:pPr>
    <w:r w:rsidRPr="00F22E75">
      <w:rPr>
        <w:noProof/>
        <w:lang w:eastAsia="pl-PL"/>
      </w:rPr>
      <w:drawing>
        <wp:anchor distT="0" distB="0" distL="114300" distR="114300" simplePos="0" relativeHeight="251841536" behindDoc="1" locked="0" layoutInCell="1" allowOverlap="1" wp14:anchorId="747DE5DF" wp14:editId="1CE8934D">
          <wp:simplePos x="0" y="0"/>
          <wp:positionH relativeFrom="page">
            <wp:posOffset>5715</wp:posOffset>
          </wp:positionH>
          <wp:positionV relativeFrom="page">
            <wp:posOffset>9275657</wp:posOffset>
          </wp:positionV>
          <wp:extent cx="7577455" cy="144716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E75" w:rsidRPr="00F22E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2167AB0B" wp14:editId="21199612">
              <wp:simplePos x="0" y="0"/>
              <wp:positionH relativeFrom="column">
                <wp:posOffset>575945</wp:posOffset>
              </wp:positionH>
              <wp:positionV relativeFrom="paragraph">
                <wp:posOffset>-289560</wp:posOffset>
              </wp:positionV>
              <wp:extent cx="5676900" cy="47625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10ABD" w14:textId="548F69A4"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NIP 664-18-08-503, REGON 290941746</w:t>
                          </w:r>
                          <w:r w:rsidR="009E7293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BDO 000014343</w:t>
                          </w:r>
                          <w:r w:rsidR="00055E9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, </w:t>
                          </w:r>
                          <w:r w:rsidR="00055E9B" w:rsidRPr="00055E9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Nr BDO 000014343.</w:t>
                          </w:r>
                        </w:p>
                        <w:p w14:paraId="63B5D311" w14:textId="77777777"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Sąd Rejonowy w Kielcach, X Wydział Gospodarczy Krajowego Rejestru Sądowego nr KRS 0000139930 </w:t>
                          </w:r>
                        </w:p>
                        <w:p w14:paraId="516F2E48" w14:textId="09DB4A2F"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Kapi</w:t>
                          </w:r>
                          <w:r w:rsidR="009C391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tał zakładowy wynosi: </w:t>
                          </w:r>
                          <w:r w:rsidR="00FE78F9" w:rsidRPr="00FE78F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79 360 800</w:t>
                          </w: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złotych – w pełni opłacony.</w:t>
                          </w:r>
                          <w:r w:rsidR="00934BA2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7AB0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5.35pt;margin-top:-22.8pt;width:447pt;height:3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" filled="f" stroked="f">
              <v:textbox inset="0,0,0,0">
                <w:txbxContent>
                  <w:p w14:paraId="38710ABD" w14:textId="548F69A4"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NIP 664-18-08-503, REGON 290941746</w:t>
                    </w:r>
                    <w:r w:rsidR="009E7293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, BDO 000014343</w:t>
                    </w:r>
                    <w:r w:rsidR="00055E9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, </w:t>
                    </w:r>
                    <w:r w:rsidR="00055E9B" w:rsidRPr="00055E9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Nr BDO 000014343.</w:t>
                    </w:r>
                  </w:p>
                  <w:p w14:paraId="63B5D311" w14:textId="77777777"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Sąd Rejonowy w Kielcach, X Wydział Gospodarczy Krajowego Rejestru Sądowego nr KRS 0000139930 </w:t>
                    </w:r>
                  </w:p>
                  <w:p w14:paraId="516F2E48" w14:textId="09DB4A2F"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Kapi</w:t>
                    </w:r>
                    <w:r w:rsidR="009C391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tał zakładowy wynosi: </w:t>
                    </w:r>
                    <w:r w:rsidR="00FE78F9" w:rsidRPr="00FE78F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79 360 800</w:t>
                    </w: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złotych – w pełni opłacony.</w:t>
                    </w:r>
                    <w:r w:rsidR="00934BA2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0F978" w14:textId="77777777" w:rsidR="009000B2" w:rsidRDefault="009000B2" w:rsidP="004F50B6">
      <w:pPr>
        <w:spacing w:after="0" w:line="240" w:lineRule="auto"/>
      </w:pPr>
      <w:r>
        <w:separator/>
      </w:r>
    </w:p>
  </w:footnote>
  <w:footnote w:type="continuationSeparator" w:id="0">
    <w:p w14:paraId="4D2283C5" w14:textId="77777777" w:rsidR="009000B2" w:rsidRDefault="009000B2" w:rsidP="004F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14DF7" w14:textId="77777777" w:rsidR="00F22E75" w:rsidRDefault="00F22E75">
    <w:pPr>
      <w:pStyle w:val="Nagwek"/>
    </w:pPr>
    <w:r w:rsidRPr="00F22E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575296" behindDoc="0" locked="0" layoutInCell="1" allowOverlap="1" wp14:anchorId="30739A14" wp14:editId="5DEACF13">
              <wp:simplePos x="0" y="0"/>
              <wp:positionH relativeFrom="column">
                <wp:posOffset>-462915</wp:posOffset>
              </wp:positionH>
              <wp:positionV relativeFrom="paragraph">
                <wp:posOffset>-11430</wp:posOffset>
              </wp:positionV>
              <wp:extent cx="3016885" cy="967740"/>
              <wp:effectExtent l="0" t="0" r="12065" b="381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885" cy="967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9EF88B" w14:textId="77777777" w:rsidR="00F22E75" w:rsidRPr="000224FA" w:rsidRDefault="00F22E75" w:rsidP="00F22E75">
                          <w:pPr>
                            <w:spacing w:after="6" w:line="0" w:lineRule="atLeast"/>
                            <w:rPr>
                              <w:b/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b/>
                              <w:color w:val="58595B"/>
                              <w:sz w:val="16"/>
                              <w:szCs w:val="16"/>
                            </w:rPr>
                            <w:t>Przedsiębiorstwo Wodociągów i Kanalizacji Spółka z o.o.</w:t>
                          </w:r>
                        </w:p>
                        <w:p w14:paraId="06B1DBB2" w14:textId="77777777"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</w:rPr>
                            <w:t xml:space="preserve">27-200 Starachowice, ul. Iglasta 5  </w:t>
                          </w:r>
                          <w:r w:rsidRPr="000224F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RRRRRRR</w:t>
                          </w:r>
                        </w:p>
                        <w:p w14:paraId="7045DE0E" w14:textId="77777777"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</w:rPr>
                            <w:t>tel. (041) 274-53-24/25</w:t>
                          </w:r>
                        </w:p>
                        <w:p w14:paraId="4364A73D" w14:textId="77777777"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  <w:t>fax (041) 275-03-36</w:t>
                          </w:r>
                        </w:p>
                        <w:p w14:paraId="07709539" w14:textId="77777777"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  <w:t>e-mail: poczta@pwik.starachowice.pl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39A1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36.45pt;margin-top:-.9pt;width:237.55pt;height:76.2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" filled="f" stroked="f">
              <v:textbox inset="0,0,0,0">
                <w:txbxContent>
                  <w:p w14:paraId="6D9EF88B" w14:textId="77777777" w:rsidR="00F22E75" w:rsidRPr="000224FA" w:rsidRDefault="00F22E75" w:rsidP="00F22E75">
                    <w:pPr>
                      <w:spacing w:after="6" w:line="0" w:lineRule="atLeast"/>
                      <w:rPr>
                        <w:b/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b/>
                        <w:color w:val="58595B"/>
                        <w:sz w:val="16"/>
                        <w:szCs w:val="16"/>
                      </w:rPr>
                      <w:t>Przedsiębiorstwo Wodociągów i Kanalizacji Spółka z o.o.</w:t>
                    </w:r>
                  </w:p>
                  <w:p w14:paraId="06B1DBB2" w14:textId="77777777"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</w:rPr>
                      <w:t xml:space="preserve">27-200 Starachowice, ul. Iglasta 5  </w:t>
                    </w:r>
                    <w:r w:rsidRPr="000224FA">
                      <w:rPr>
                        <w:color w:val="FFFFFF" w:themeColor="background1"/>
                        <w:sz w:val="16"/>
                        <w:szCs w:val="16"/>
                      </w:rPr>
                      <w:t>RRRRRRR</w:t>
                    </w:r>
                  </w:p>
                  <w:p w14:paraId="7045DE0E" w14:textId="77777777"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</w:rPr>
                      <w:t>tel. (041) 274-53-24/25</w:t>
                    </w:r>
                  </w:p>
                  <w:p w14:paraId="4364A73D" w14:textId="77777777"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  <w:lang w:val="en-US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  <w:lang w:val="en-US"/>
                      </w:rPr>
                      <w:t>fax (041) 275-03-36</w:t>
                    </w:r>
                  </w:p>
                  <w:p w14:paraId="07709539" w14:textId="77777777"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  <w:lang w:val="en-US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  <w:lang w:val="en-US"/>
                      </w:rPr>
                      <w:t>e-mail: poczta@pwik.starachowice.pl</w:t>
                    </w:r>
                  </w:p>
                </w:txbxContent>
              </v:textbox>
            </v:shape>
          </w:pict>
        </mc:Fallback>
      </mc:AlternateContent>
    </w:r>
    <w:r w:rsidRPr="00F22E75"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1416F5A1" wp14:editId="4FD9E047">
          <wp:simplePos x="0" y="0"/>
          <wp:positionH relativeFrom="page">
            <wp:posOffset>1905</wp:posOffset>
          </wp:positionH>
          <wp:positionV relativeFrom="page">
            <wp:posOffset>5927</wp:posOffset>
          </wp:positionV>
          <wp:extent cx="7581265" cy="1497330"/>
          <wp:effectExtent l="0" t="0" r="0" b="762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o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49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3FFE6B28"/>
    <w:name w:val="WW8Num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</w:lvl>
  </w:abstractNum>
  <w:abstractNum w:abstractNumId="1" w15:restartNumberingAfterBreak="0">
    <w:nsid w:val="02DD07CF"/>
    <w:multiLevelType w:val="multilevel"/>
    <w:tmpl w:val="942C09F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 w15:restartNumberingAfterBreak="0">
    <w:nsid w:val="05E674C3"/>
    <w:multiLevelType w:val="hybridMultilevel"/>
    <w:tmpl w:val="AEC0A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A58A1"/>
    <w:multiLevelType w:val="hybridMultilevel"/>
    <w:tmpl w:val="D31EC0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F5E7D"/>
    <w:multiLevelType w:val="hybridMultilevel"/>
    <w:tmpl w:val="73201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E57F4"/>
    <w:multiLevelType w:val="hybridMultilevel"/>
    <w:tmpl w:val="D2C0C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80787"/>
    <w:multiLevelType w:val="hybridMultilevel"/>
    <w:tmpl w:val="01103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C259D"/>
    <w:multiLevelType w:val="hybridMultilevel"/>
    <w:tmpl w:val="61705F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76526"/>
    <w:multiLevelType w:val="hybridMultilevel"/>
    <w:tmpl w:val="8348D1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21B309E2"/>
    <w:multiLevelType w:val="multilevel"/>
    <w:tmpl w:val="AAE45F5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2944489"/>
    <w:multiLevelType w:val="hybridMultilevel"/>
    <w:tmpl w:val="AEBA9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C2C40"/>
    <w:multiLevelType w:val="hybridMultilevel"/>
    <w:tmpl w:val="BF9A0C70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E1461"/>
    <w:multiLevelType w:val="hybridMultilevel"/>
    <w:tmpl w:val="0D525814"/>
    <w:lvl w:ilvl="0" w:tplc="2B968BF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967658"/>
    <w:multiLevelType w:val="hybridMultilevel"/>
    <w:tmpl w:val="07AEF628"/>
    <w:lvl w:ilvl="0" w:tplc="8E0AA6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EE11B98"/>
    <w:multiLevelType w:val="hybridMultilevel"/>
    <w:tmpl w:val="73D65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26986"/>
    <w:multiLevelType w:val="hybridMultilevel"/>
    <w:tmpl w:val="056084C6"/>
    <w:lvl w:ilvl="0" w:tplc="F44A4C1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B073A"/>
    <w:multiLevelType w:val="hybridMultilevel"/>
    <w:tmpl w:val="9D28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07CA4"/>
    <w:multiLevelType w:val="hybridMultilevel"/>
    <w:tmpl w:val="E654E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FE5C3F"/>
    <w:multiLevelType w:val="hybridMultilevel"/>
    <w:tmpl w:val="B1ACAF68"/>
    <w:lvl w:ilvl="0" w:tplc="682274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 w:tplc="C1D485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C6765D"/>
    <w:multiLevelType w:val="hybridMultilevel"/>
    <w:tmpl w:val="3EDE24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12458D"/>
    <w:multiLevelType w:val="hybridMultilevel"/>
    <w:tmpl w:val="E572D1C6"/>
    <w:lvl w:ilvl="0" w:tplc="5AE22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C2F51"/>
    <w:multiLevelType w:val="hybridMultilevel"/>
    <w:tmpl w:val="E348F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C145C"/>
    <w:multiLevelType w:val="hybridMultilevel"/>
    <w:tmpl w:val="E2DA7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180C10"/>
    <w:multiLevelType w:val="hybridMultilevel"/>
    <w:tmpl w:val="DF2EA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1">
    <w:nsid w:val="534D7F29"/>
    <w:multiLevelType w:val="hybridMultilevel"/>
    <w:tmpl w:val="BFF49ADC"/>
    <w:lvl w:ilvl="0" w:tplc="560C70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C89C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FD1D0A"/>
    <w:multiLevelType w:val="hybridMultilevel"/>
    <w:tmpl w:val="C46621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DD4674"/>
    <w:multiLevelType w:val="hybridMultilevel"/>
    <w:tmpl w:val="A46C5716"/>
    <w:lvl w:ilvl="0" w:tplc="CABC1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C0A83"/>
    <w:multiLevelType w:val="hybridMultilevel"/>
    <w:tmpl w:val="EE442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451D"/>
    <w:multiLevelType w:val="hybridMultilevel"/>
    <w:tmpl w:val="42FAF6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22CC0"/>
    <w:multiLevelType w:val="hybridMultilevel"/>
    <w:tmpl w:val="13F61D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045249"/>
    <w:multiLevelType w:val="hybridMultilevel"/>
    <w:tmpl w:val="130C2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25BAC"/>
    <w:multiLevelType w:val="hybridMultilevel"/>
    <w:tmpl w:val="28BAB784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0A769A"/>
    <w:multiLevelType w:val="hybridMultilevel"/>
    <w:tmpl w:val="ABDA4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82820"/>
    <w:multiLevelType w:val="hybridMultilevel"/>
    <w:tmpl w:val="273A2A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29647EF"/>
    <w:multiLevelType w:val="hybridMultilevel"/>
    <w:tmpl w:val="C9683E0E"/>
    <w:lvl w:ilvl="0" w:tplc="154074D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226FA"/>
    <w:multiLevelType w:val="hybridMultilevel"/>
    <w:tmpl w:val="D7206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ED006C"/>
    <w:multiLevelType w:val="hybridMultilevel"/>
    <w:tmpl w:val="15DE2D68"/>
    <w:lvl w:ilvl="0" w:tplc="32B0D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F6895C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2" w:tplc="342A9008">
      <w:numFmt w:val="none"/>
      <w:lvlText w:val=""/>
      <w:lvlJc w:val="left"/>
      <w:pPr>
        <w:tabs>
          <w:tab w:val="num" w:pos="360"/>
        </w:tabs>
      </w:pPr>
    </w:lvl>
    <w:lvl w:ilvl="3" w:tplc="3048C04A">
      <w:numFmt w:val="none"/>
      <w:lvlText w:val=""/>
      <w:lvlJc w:val="left"/>
      <w:pPr>
        <w:tabs>
          <w:tab w:val="num" w:pos="360"/>
        </w:tabs>
      </w:pPr>
    </w:lvl>
    <w:lvl w:ilvl="4" w:tplc="6682F916">
      <w:numFmt w:val="none"/>
      <w:lvlText w:val=""/>
      <w:lvlJc w:val="left"/>
      <w:pPr>
        <w:tabs>
          <w:tab w:val="num" w:pos="360"/>
        </w:tabs>
      </w:pPr>
    </w:lvl>
    <w:lvl w:ilvl="5" w:tplc="4470E002">
      <w:numFmt w:val="none"/>
      <w:lvlText w:val=""/>
      <w:lvlJc w:val="left"/>
      <w:pPr>
        <w:tabs>
          <w:tab w:val="num" w:pos="360"/>
        </w:tabs>
      </w:pPr>
    </w:lvl>
    <w:lvl w:ilvl="6" w:tplc="7218786C">
      <w:numFmt w:val="none"/>
      <w:lvlText w:val=""/>
      <w:lvlJc w:val="left"/>
      <w:pPr>
        <w:tabs>
          <w:tab w:val="num" w:pos="360"/>
        </w:tabs>
      </w:pPr>
    </w:lvl>
    <w:lvl w:ilvl="7" w:tplc="4A7A8A96">
      <w:numFmt w:val="none"/>
      <w:lvlText w:val=""/>
      <w:lvlJc w:val="left"/>
      <w:pPr>
        <w:tabs>
          <w:tab w:val="num" w:pos="360"/>
        </w:tabs>
      </w:pPr>
    </w:lvl>
    <w:lvl w:ilvl="8" w:tplc="10DAEC06">
      <w:numFmt w:val="none"/>
      <w:lvlText w:val=""/>
      <w:lvlJc w:val="left"/>
      <w:pPr>
        <w:tabs>
          <w:tab w:val="num" w:pos="360"/>
        </w:tabs>
      </w:pPr>
    </w:lvl>
  </w:abstractNum>
  <w:abstractNum w:abstractNumId="37" w15:restartNumberingAfterBreak="0">
    <w:nsid w:val="7DC23E43"/>
    <w:multiLevelType w:val="hybridMultilevel"/>
    <w:tmpl w:val="8F9CE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51A98"/>
    <w:multiLevelType w:val="hybridMultilevel"/>
    <w:tmpl w:val="D890B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B638E"/>
    <w:multiLevelType w:val="hybridMultilevel"/>
    <w:tmpl w:val="085AE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25"/>
  </w:num>
  <w:num w:numId="4">
    <w:abstractNumId w:val="0"/>
  </w:num>
  <w:num w:numId="5">
    <w:abstractNumId w:val="1"/>
  </w:num>
  <w:num w:numId="6">
    <w:abstractNumId w:val="13"/>
  </w:num>
  <w:num w:numId="7">
    <w:abstractNumId w:val="10"/>
  </w:num>
  <w:num w:numId="8">
    <w:abstractNumId w:val="14"/>
  </w:num>
  <w:num w:numId="9">
    <w:abstractNumId w:val="17"/>
  </w:num>
  <w:num w:numId="10">
    <w:abstractNumId w:val="33"/>
  </w:num>
  <w:num w:numId="11">
    <w:abstractNumId w:val="2"/>
  </w:num>
  <w:num w:numId="12">
    <w:abstractNumId w:val="38"/>
  </w:num>
  <w:num w:numId="13">
    <w:abstractNumId w:val="6"/>
  </w:num>
  <w:num w:numId="14">
    <w:abstractNumId w:val="37"/>
  </w:num>
  <w:num w:numId="15">
    <w:abstractNumId w:val="32"/>
  </w:num>
  <w:num w:numId="16">
    <w:abstractNumId w:val="39"/>
  </w:num>
  <w:num w:numId="17">
    <w:abstractNumId w:val="16"/>
  </w:num>
  <w:num w:numId="18">
    <w:abstractNumId w:val="23"/>
  </w:num>
  <w:num w:numId="19">
    <w:abstractNumId w:val="30"/>
  </w:num>
  <w:num w:numId="20">
    <w:abstractNumId w:val="35"/>
  </w:num>
  <w:num w:numId="21">
    <w:abstractNumId w:val="21"/>
  </w:num>
  <w:num w:numId="22">
    <w:abstractNumId w:val="27"/>
  </w:num>
  <w:num w:numId="23">
    <w:abstractNumId w:val="5"/>
  </w:num>
  <w:num w:numId="24">
    <w:abstractNumId w:val="20"/>
  </w:num>
  <w:num w:numId="25">
    <w:abstractNumId w:val="11"/>
  </w:num>
  <w:num w:numId="26">
    <w:abstractNumId w:val="34"/>
  </w:num>
  <w:num w:numId="27">
    <w:abstractNumId w:val="3"/>
  </w:num>
  <w:num w:numId="28">
    <w:abstractNumId w:val="31"/>
  </w:num>
  <w:num w:numId="29">
    <w:abstractNumId w:val="18"/>
  </w:num>
  <w:num w:numId="30">
    <w:abstractNumId w:val="7"/>
  </w:num>
  <w:num w:numId="31">
    <w:abstractNumId w:val="12"/>
  </w:num>
  <w:num w:numId="32">
    <w:abstractNumId w:val="9"/>
  </w:num>
  <w:num w:numId="33">
    <w:abstractNumId w:val="24"/>
  </w:num>
  <w:num w:numId="34">
    <w:abstractNumId w:val="29"/>
  </w:num>
  <w:num w:numId="35">
    <w:abstractNumId w:val="8"/>
  </w:num>
  <w:num w:numId="36">
    <w:abstractNumId w:val="26"/>
  </w:num>
  <w:num w:numId="37">
    <w:abstractNumId w:val="4"/>
  </w:num>
  <w:num w:numId="38">
    <w:abstractNumId w:val="28"/>
  </w:num>
  <w:num w:numId="39">
    <w:abstractNumId w:val="15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saveSubsetFonts/>
  <w:attachedTemplate r:id="rId1"/>
  <w:defaultTabStop w:val="708"/>
  <w:hyphenationZone w:val="425"/>
  <w:clickAndTypeStyle w:val="PWIKNormalny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DB"/>
    <w:rsid w:val="000033C6"/>
    <w:rsid w:val="000224FA"/>
    <w:rsid w:val="00037C59"/>
    <w:rsid w:val="00055E9B"/>
    <w:rsid w:val="0007771C"/>
    <w:rsid w:val="000949DE"/>
    <w:rsid w:val="00097983"/>
    <w:rsid w:val="000C116E"/>
    <w:rsid w:val="000E0BCF"/>
    <w:rsid w:val="000F5C72"/>
    <w:rsid w:val="001132C9"/>
    <w:rsid w:val="00132ECD"/>
    <w:rsid w:val="00135B8C"/>
    <w:rsid w:val="00160D13"/>
    <w:rsid w:val="0016472E"/>
    <w:rsid w:val="001673EE"/>
    <w:rsid w:val="00190C81"/>
    <w:rsid w:val="00193D16"/>
    <w:rsid w:val="001C0614"/>
    <w:rsid w:val="001C5892"/>
    <w:rsid w:val="00230F03"/>
    <w:rsid w:val="00242E5D"/>
    <w:rsid w:val="0025540F"/>
    <w:rsid w:val="0028259C"/>
    <w:rsid w:val="00297249"/>
    <w:rsid w:val="002D0783"/>
    <w:rsid w:val="002D3FEE"/>
    <w:rsid w:val="002E061E"/>
    <w:rsid w:val="00316DC6"/>
    <w:rsid w:val="003445B1"/>
    <w:rsid w:val="00345A53"/>
    <w:rsid w:val="00356F63"/>
    <w:rsid w:val="003740B9"/>
    <w:rsid w:val="00377114"/>
    <w:rsid w:val="003D5284"/>
    <w:rsid w:val="003E4865"/>
    <w:rsid w:val="003F12B0"/>
    <w:rsid w:val="00431B4F"/>
    <w:rsid w:val="00441AAB"/>
    <w:rsid w:val="004455FE"/>
    <w:rsid w:val="004467B7"/>
    <w:rsid w:val="004620A3"/>
    <w:rsid w:val="0047296A"/>
    <w:rsid w:val="0049205E"/>
    <w:rsid w:val="004A2182"/>
    <w:rsid w:val="004D158E"/>
    <w:rsid w:val="004F50B6"/>
    <w:rsid w:val="005201BB"/>
    <w:rsid w:val="0052683F"/>
    <w:rsid w:val="00546AD3"/>
    <w:rsid w:val="00561078"/>
    <w:rsid w:val="00593B20"/>
    <w:rsid w:val="005A44FB"/>
    <w:rsid w:val="005B4AA4"/>
    <w:rsid w:val="005D3645"/>
    <w:rsid w:val="00600076"/>
    <w:rsid w:val="00653721"/>
    <w:rsid w:val="00657BE9"/>
    <w:rsid w:val="00671D0E"/>
    <w:rsid w:val="0067652C"/>
    <w:rsid w:val="006807C2"/>
    <w:rsid w:val="006A1D9E"/>
    <w:rsid w:val="006B3F54"/>
    <w:rsid w:val="006C0700"/>
    <w:rsid w:val="006C1CC3"/>
    <w:rsid w:val="006F01A6"/>
    <w:rsid w:val="006F64A3"/>
    <w:rsid w:val="00710631"/>
    <w:rsid w:val="00720B88"/>
    <w:rsid w:val="00747C99"/>
    <w:rsid w:val="00750BCE"/>
    <w:rsid w:val="00751E50"/>
    <w:rsid w:val="007536CC"/>
    <w:rsid w:val="007536E9"/>
    <w:rsid w:val="00771A02"/>
    <w:rsid w:val="0078134A"/>
    <w:rsid w:val="00782112"/>
    <w:rsid w:val="00795CDC"/>
    <w:rsid w:val="007A3BEB"/>
    <w:rsid w:val="007B6AC6"/>
    <w:rsid w:val="007C6494"/>
    <w:rsid w:val="007D2758"/>
    <w:rsid w:val="008012B0"/>
    <w:rsid w:val="0080634C"/>
    <w:rsid w:val="0081325B"/>
    <w:rsid w:val="00865B49"/>
    <w:rsid w:val="008852B0"/>
    <w:rsid w:val="00891EC0"/>
    <w:rsid w:val="008A724F"/>
    <w:rsid w:val="008C4A7F"/>
    <w:rsid w:val="008E337E"/>
    <w:rsid w:val="008E6D28"/>
    <w:rsid w:val="009000B2"/>
    <w:rsid w:val="00934BA2"/>
    <w:rsid w:val="00954E03"/>
    <w:rsid w:val="00966D7A"/>
    <w:rsid w:val="0098433D"/>
    <w:rsid w:val="009A1BDB"/>
    <w:rsid w:val="009B2C27"/>
    <w:rsid w:val="009C391A"/>
    <w:rsid w:val="009E4F92"/>
    <w:rsid w:val="009E6ED7"/>
    <w:rsid w:val="009E7293"/>
    <w:rsid w:val="00A06669"/>
    <w:rsid w:val="00A31B92"/>
    <w:rsid w:val="00A35FC8"/>
    <w:rsid w:val="00A44782"/>
    <w:rsid w:val="00A916D9"/>
    <w:rsid w:val="00A952CE"/>
    <w:rsid w:val="00AA7679"/>
    <w:rsid w:val="00AB28AF"/>
    <w:rsid w:val="00AD2064"/>
    <w:rsid w:val="00AD539B"/>
    <w:rsid w:val="00AF391A"/>
    <w:rsid w:val="00B077E3"/>
    <w:rsid w:val="00B57821"/>
    <w:rsid w:val="00B617F2"/>
    <w:rsid w:val="00BB27BA"/>
    <w:rsid w:val="00BD0831"/>
    <w:rsid w:val="00BF3558"/>
    <w:rsid w:val="00BF74A7"/>
    <w:rsid w:val="00C268BC"/>
    <w:rsid w:val="00C61455"/>
    <w:rsid w:val="00C6724F"/>
    <w:rsid w:val="00C74CA4"/>
    <w:rsid w:val="00C9189D"/>
    <w:rsid w:val="00CA2F6C"/>
    <w:rsid w:val="00CB120B"/>
    <w:rsid w:val="00CC2130"/>
    <w:rsid w:val="00CC500A"/>
    <w:rsid w:val="00CE696B"/>
    <w:rsid w:val="00CF1201"/>
    <w:rsid w:val="00CF532B"/>
    <w:rsid w:val="00D218D3"/>
    <w:rsid w:val="00D87136"/>
    <w:rsid w:val="00DA51D1"/>
    <w:rsid w:val="00DB1620"/>
    <w:rsid w:val="00DB6D7A"/>
    <w:rsid w:val="00DE384F"/>
    <w:rsid w:val="00E05ADF"/>
    <w:rsid w:val="00E1437A"/>
    <w:rsid w:val="00E30C52"/>
    <w:rsid w:val="00E46C33"/>
    <w:rsid w:val="00E700C1"/>
    <w:rsid w:val="00E905B0"/>
    <w:rsid w:val="00EA2608"/>
    <w:rsid w:val="00EA6A33"/>
    <w:rsid w:val="00ED4DC8"/>
    <w:rsid w:val="00ED7659"/>
    <w:rsid w:val="00EE59F4"/>
    <w:rsid w:val="00EF546A"/>
    <w:rsid w:val="00EF5BA8"/>
    <w:rsid w:val="00F00B82"/>
    <w:rsid w:val="00F054BE"/>
    <w:rsid w:val="00F22E75"/>
    <w:rsid w:val="00F2323A"/>
    <w:rsid w:val="00F42B20"/>
    <w:rsid w:val="00F53803"/>
    <w:rsid w:val="00FE6DDB"/>
    <w:rsid w:val="00FE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B012CC"/>
  <w15:docId w15:val="{48866005-AA50-419B-85A7-51395ADC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67B7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50B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F50B6"/>
  </w:style>
  <w:style w:type="paragraph" w:styleId="Stopka">
    <w:name w:val="footer"/>
    <w:basedOn w:val="Normalny"/>
    <w:link w:val="StopkaZnak"/>
    <w:uiPriority w:val="99"/>
    <w:unhideWhenUsed/>
    <w:rsid w:val="004F50B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F50B6"/>
  </w:style>
  <w:style w:type="paragraph" w:styleId="Tekstdymka">
    <w:name w:val="Balloon Text"/>
    <w:basedOn w:val="Normalny"/>
    <w:link w:val="TekstdymkaZnak"/>
    <w:uiPriority w:val="99"/>
    <w:semiHidden/>
    <w:unhideWhenUsed/>
    <w:rsid w:val="004F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0B6"/>
    <w:rPr>
      <w:rFonts w:ascii="Tahoma" w:hAnsi="Tahoma" w:cs="Tahoma"/>
      <w:sz w:val="16"/>
      <w:szCs w:val="16"/>
    </w:rPr>
  </w:style>
  <w:style w:type="paragraph" w:customStyle="1" w:styleId="PWIKNormalny">
    <w:name w:val="PWIK Normalny"/>
    <w:basedOn w:val="Normalny"/>
    <w:link w:val="PWIKNormalnyZnak"/>
    <w:qFormat/>
    <w:rsid w:val="00891EC0"/>
    <w:rPr>
      <w:rFonts w:ascii="Roboto" w:eastAsiaTheme="minorHAnsi" w:hAnsi="Roboto"/>
      <w:lang w:eastAsia="en-US"/>
    </w:rPr>
  </w:style>
  <w:style w:type="character" w:customStyle="1" w:styleId="PWIKNormalnyZnak">
    <w:name w:val="PWIK Normalny Znak"/>
    <w:basedOn w:val="Domylnaczcionkaakapitu"/>
    <w:link w:val="PWIKNormalny"/>
    <w:rsid w:val="00891EC0"/>
    <w:rPr>
      <w:rFonts w:ascii="Roboto" w:hAnsi="Roboto"/>
    </w:rPr>
  </w:style>
  <w:style w:type="paragraph" w:styleId="Akapitzlist">
    <w:name w:val="List Paragraph"/>
    <w:basedOn w:val="Normalny"/>
    <w:uiPriority w:val="34"/>
    <w:qFormat/>
    <w:rsid w:val="0081325B"/>
    <w:pPr>
      <w:ind w:left="720"/>
      <w:contextualSpacing/>
    </w:pPr>
    <w:rPr>
      <w:rFonts w:eastAsiaTheme="minorHAnsi"/>
      <w:lang w:eastAsia="en-US"/>
    </w:rPr>
  </w:style>
  <w:style w:type="character" w:styleId="Hipercze">
    <w:name w:val="Hyperlink"/>
    <w:unhideWhenUsed/>
    <w:rsid w:val="00CB120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66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666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6669"/>
    <w:rPr>
      <w:vertAlign w:val="superscript"/>
    </w:rPr>
  </w:style>
  <w:style w:type="paragraph" w:styleId="Tekstpodstawowy2">
    <w:name w:val="Body Text 2"/>
    <w:basedOn w:val="Normalny"/>
    <w:link w:val="Tekstpodstawowy2Znak"/>
    <w:rsid w:val="0080634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80634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rsid w:val="0080634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Verdana" w:eastAsia="Times New Roman" w:hAnsi="Verdan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ser\Desktop\papier_firmowy_fax\szablony\papier_kolor%20&#8212;%20kopi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C795D-B0F9-40FD-AFEB-322DBB800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papier_kolor — kopia</Template>
  <TotalTime>44</TotalTime>
  <Pages>2</Pages>
  <Words>562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Serwicki</dc:creator>
  <cp:lastModifiedBy>Krzysztof Jurkowski MMR</cp:lastModifiedBy>
  <cp:revision>4</cp:revision>
  <cp:lastPrinted>2020-08-19T08:28:00Z</cp:lastPrinted>
  <dcterms:created xsi:type="dcterms:W3CDTF">2022-01-26T11:09:00Z</dcterms:created>
  <dcterms:modified xsi:type="dcterms:W3CDTF">2022-01-26T11:30:00Z</dcterms:modified>
</cp:coreProperties>
</file>